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47A" w:rsidRPr="00D7047A" w:rsidRDefault="00D7047A" w:rsidP="00D7047A">
      <w:pPr>
        <w:keepNext/>
        <w:pageBreakBefore/>
        <w:widowControl w:val="0"/>
        <w:tabs>
          <w:tab w:val="left" w:pos="567"/>
          <w:tab w:val="left" w:pos="1985"/>
        </w:tabs>
        <w:suppressAutoHyphens/>
        <w:spacing w:before="100" w:beforeAutospacing="1" w:after="100" w:afterAutospacing="1" w:line="240" w:lineRule="auto"/>
        <w:ind w:left="792" w:right="34"/>
        <w:jc w:val="both"/>
        <w:outlineLvl w:val="1"/>
        <w:rPr>
          <w:rFonts w:ascii="Times New Roman" w:eastAsia="Times New Roman" w:hAnsi="Times New Roman" w:cs="Times New Roman"/>
          <w:b/>
          <w:sz w:val="24"/>
          <w:szCs w:val="24"/>
          <w:lang w:val="x-none" w:eastAsia="x-none"/>
        </w:rPr>
      </w:pPr>
      <w:bookmarkStart w:id="0" w:name="_Toc423423680"/>
      <w:bookmarkStart w:id="1" w:name="_Ref440272035"/>
      <w:bookmarkStart w:id="2" w:name="_Ref440274733"/>
      <w:bookmarkStart w:id="3" w:name="_Toc441131134"/>
      <w:bookmarkStart w:id="4" w:name="_Ref444182520"/>
      <w:bookmarkStart w:id="5" w:name="_Toc118633674"/>
      <w:bookmarkStart w:id="6" w:name="_GoBack"/>
      <w:bookmarkEnd w:id="6"/>
      <w:r w:rsidRPr="00D7047A">
        <w:rPr>
          <w:rFonts w:ascii="Times New Roman" w:eastAsia="Times New Roman" w:hAnsi="Times New Roman" w:cs="Times New Roman"/>
          <w:b/>
          <w:sz w:val="24"/>
          <w:szCs w:val="24"/>
          <w:lang w:eastAsia="x-none"/>
        </w:rPr>
        <w:t>С</w:t>
      </w:r>
      <w:r w:rsidRPr="00D7047A">
        <w:rPr>
          <w:rFonts w:ascii="Times New Roman" w:eastAsia="Times New Roman" w:hAnsi="Times New Roman" w:cs="Times New Roman"/>
          <w:b/>
          <w:sz w:val="24"/>
          <w:szCs w:val="24"/>
          <w:lang w:val="x-none" w:eastAsia="x-none"/>
        </w:rPr>
        <w:t xml:space="preserve">правка о цепочке собственников участника закупочной процедуры, включая бенефициаров (в том числе конечных) </w:t>
      </w:r>
      <w:bookmarkEnd w:id="0"/>
      <w:bookmarkEnd w:id="1"/>
      <w:bookmarkEnd w:id="2"/>
      <w:bookmarkEnd w:id="3"/>
      <w:bookmarkEnd w:id="4"/>
      <w:bookmarkEnd w:id="5"/>
    </w:p>
    <w:p w:rsidR="00D7047A" w:rsidRPr="00D7047A" w:rsidRDefault="00D7047A" w:rsidP="00D7047A">
      <w:pPr>
        <w:keepNext/>
        <w:widowControl w:val="0"/>
        <w:tabs>
          <w:tab w:val="left" w:pos="567"/>
          <w:tab w:val="left" w:pos="1985"/>
        </w:tabs>
        <w:suppressAutoHyphens/>
        <w:spacing w:before="120" w:after="120" w:line="240" w:lineRule="auto"/>
        <w:ind w:left="1224" w:right="34"/>
        <w:jc w:val="both"/>
        <w:outlineLvl w:val="2"/>
        <w:rPr>
          <w:rFonts w:ascii="Times New Roman" w:eastAsia="Times New Roman" w:hAnsi="Times New Roman" w:cs="Times New Roman"/>
          <w:b/>
          <w:bCs/>
          <w:sz w:val="24"/>
          <w:szCs w:val="24"/>
          <w:lang w:val="x-none" w:eastAsia="x-none"/>
        </w:rPr>
      </w:pPr>
      <w:bookmarkStart w:id="7" w:name="_Toc343690584"/>
      <w:bookmarkStart w:id="8" w:name="_Toc372294428"/>
      <w:bookmarkStart w:id="9" w:name="_Toc379288896"/>
      <w:bookmarkStart w:id="10" w:name="_Toc384734780"/>
      <w:bookmarkStart w:id="11" w:name="_Toc396984078"/>
      <w:bookmarkStart w:id="12" w:name="_Toc423423681"/>
      <w:bookmarkStart w:id="13" w:name="_Toc439170710"/>
      <w:bookmarkStart w:id="14" w:name="_Toc439172812"/>
      <w:bookmarkStart w:id="15" w:name="_Toc439173253"/>
      <w:bookmarkStart w:id="16" w:name="_Toc439238249"/>
      <w:bookmarkStart w:id="17" w:name="_Toc439252796"/>
      <w:bookmarkStart w:id="18" w:name="_Toc439323770"/>
      <w:bookmarkStart w:id="19" w:name="_Toc440361405"/>
      <w:bookmarkStart w:id="20" w:name="_Toc440376287"/>
      <w:bookmarkStart w:id="21" w:name="_Toc440382545"/>
      <w:bookmarkStart w:id="22" w:name="_Toc440447215"/>
      <w:bookmarkStart w:id="23" w:name="_Toc440632376"/>
      <w:bookmarkStart w:id="24" w:name="_Toc440875148"/>
      <w:bookmarkStart w:id="25" w:name="_Toc441131135"/>
      <w:bookmarkStart w:id="26" w:name="_Toc441572140"/>
      <w:bookmarkStart w:id="27" w:name="_Toc441575232"/>
      <w:bookmarkStart w:id="28" w:name="_Toc442195898"/>
      <w:bookmarkStart w:id="29" w:name="_Toc442251940"/>
      <w:bookmarkStart w:id="30" w:name="_Toc442258889"/>
      <w:bookmarkStart w:id="31" w:name="_Toc442259129"/>
      <w:bookmarkStart w:id="32" w:name="_Toc447292892"/>
      <w:bookmarkStart w:id="33" w:name="_Toc461808964"/>
      <w:bookmarkStart w:id="34" w:name="_Toc463514796"/>
      <w:bookmarkStart w:id="35" w:name="_Toc466967523"/>
      <w:bookmarkStart w:id="36" w:name="_Toc467574715"/>
      <w:bookmarkStart w:id="37" w:name="_Toc468441758"/>
      <w:bookmarkStart w:id="38" w:name="_Toc469480233"/>
      <w:bookmarkStart w:id="39" w:name="_Toc472409262"/>
      <w:bookmarkStart w:id="40" w:name="_Toc498417409"/>
      <w:bookmarkStart w:id="41" w:name="_Toc498509285"/>
      <w:bookmarkStart w:id="42" w:name="_Toc524939641"/>
      <w:bookmarkStart w:id="43" w:name="_Toc535853830"/>
      <w:bookmarkStart w:id="44" w:name="_Toc536020461"/>
      <w:bookmarkStart w:id="45" w:name="_Toc118633675"/>
      <w:r w:rsidRPr="00D7047A">
        <w:rPr>
          <w:rFonts w:ascii="Times New Roman" w:eastAsia="Times New Roman" w:hAnsi="Times New Roman" w:cs="Times New Roman"/>
          <w:b/>
          <w:bCs/>
          <w:sz w:val="24"/>
          <w:szCs w:val="24"/>
          <w:lang w:val="x-none" w:eastAsia="x-none"/>
        </w:rPr>
        <w:t xml:space="preserve">Форма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7047A">
        <w:rPr>
          <w:rFonts w:ascii="Times New Roman" w:eastAsia="Times New Roman" w:hAnsi="Times New Roman" w:cs="Times New Roman"/>
          <w:b/>
          <w:bCs/>
          <w:sz w:val="24"/>
          <w:szCs w:val="24"/>
          <w:lang w:eastAsia="x-none"/>
        </w:rPr>
        <w:t>с</w:t>
      </w:r>
      <w:r w:rsidRPr="00D7047A">
        <w:rPr>
          <w:rFonts w:ascii="Times New Roman" w:eastAsia="Times New Roman" w:hAnsi="Times New Roman" w:cs="Times New Roman"/>
          <w:b/>
          <w:bCs/>
          <w:sz w:val="24"/>
          <w:szCs w:val="24"/>
          <w:lang w:val="x-none" w:eastAsia="x-none"/>
        </w:rPr>
        <w:t>правк</w:t>
      </w:r>
      <w:r w:rsidRPr="00D7047A">
        <w:rPr>
          <w:rFonts w:ascii="Times New Roman" w:eastAsia="Times New Roman" w:hAnsi="Times New Roman" w:cs="Times New Roman"/>
          <w:b/>
          <w:bCs/>
          <w:sz w:val="24"/>
          <w:szCs w:val="24"/>
          <w:lang w:eastAsia="x-none"/>
        </w:rPr>
        <w:t>и</w:t>
      </w:r>
      <w:r w:rsidRPr="00D7047A">
        <w:rPr>
          <w:rFonts w:ascii="Times New Roman" w:eastAsia="Times New Roman" w:hAnsi="Times New Roman" w:cs="Times New Roman"/>
          <w:b/>
          <w:bCs/>
          <w:sz w:val="24"/>
          <w:szCs w:val="24"/>
          <w:lang w:val="x-none" w:eastAsia="x-none"/>
        </w:rPr>
        <w:t xml:space="preserve"> о цепочке собственников участника закупочной процедуры, включая бенефициаров (в том числе конечных)</w:t>
      </w:r>
      <w:bookmarkEnd w:id="40"/>
      <w:bookmarkEnd w:id="41"/>
      <w:bookmarkEnd w:id="42"/>
      <w:bookmarkEnd w:id="43"/>
      <w:bookmarkEnd w:id="44"/>
      <w:bookmarkEnd w:id="45"/>
    </w:p>
    <w:p w:rsidR="00D7047A" w:rsidRPr="00D7047A" w:rsidRDefault="00D7047A" w:rsidP="00D7047A">
      <w:pPr>
        <w:widowControl w:val="0"/>
        <w:tabs>
          <w:tab w:val="left" w:pos="567"/>
          <w:tab w:val="left" w:pos="1985"/>
          <w:tab w:val="left" w:pos="4757"/>
        </w:tabs>
        <w:spacing w:after="0" w:line="240" w:lineRule="auto"/>
        <w:ind w:right="34"/>
        <w:rPr>
          <w:rFonts w:ascii="Times New Roman" w:eastAsia="Times New Roman" w:hAnsi="Times New Roman" w:cs="Times New Roman"/>
          <w:sz w:val="24"/>
          <w:szCs w:val="20"/>
          <w:lang w:eastAsia="ru-RU"/>
        </w:rPr>
      </w:pPr>
      <w:r w:rsidRPr="00D7047A">
        <w:rPr>
          <w:rFonts w:ascii="Times New Roman" w:eastAsia="Times New Roman" w:hAnsi="Times New Roman" w:cs="Times New Roman"/>
          <w:sz w:val="24"/>
          <w:szCs w:val="20"/>
          <w:lang w:eastAsia="ru-RU"/>
        </w:rPr>
        <w:t xml:space="preserve">Приложение </w:t>
      </w:r>
      <w:r>
        <w:rPr>
          <w:rFonts w:ascii="Times New Roman" w:eastAsia="Times New Roman" w:hAnsi="Times New Roman" w:cs="Times New Roman"/>
          <w:sz w:val="24"/>
          <w:szCs w:val="20"/>
          <w:lang w:eastAsia="ru-RU"/>
        </w:rPr>
        <w:t>5</w:t>
      </w:r>
      <w:r w:rsidRPr="00D7047A">
        <w:rPr>
          <w:rFonts w:ascii="Times New Roman" w:eastAsia="Times New Roman" w:hAnsi="Times New Roman" w:cs="Times New Roman"/>
          <w:sz w:val="24"/>
          <w:szCs w:val="20"/>
          <w:lang w:eastAsia="ru-RU"/>
        </w:rPr>
        <w:t xml:space="preserve"> к </w:t>
      </w:r>
      <w:r>
        <w:rPr>
          <w:rFonts w:ascii="Times New Roman" w:eastAsia="Times New Roman" w:hAnsi="Times New Roman" w:cs="Times New Roman"/>
          <w:sz w:val="24"/>
          <w:szCs w:val="20"/>
          <w:lang w:eastAsia="ru-RU"/>
        </w:rPr>
        <w:t>Извещению</w:t>
      </w:r>
      <w:r w:rsidRPr="00D7047A">
        <w:rPr>
          <w:rFonts w:ascii="Times New Roman" w:eastAsia="Times New Roman" w:hAnsi="Times New Roman" w:cs="Times New Roman"/>
          <w:sz w:val="24"/>
          <w:szCs w:val="20"/>
          <w:lang w:eastAsia="ru-RU"/>
        </w:rPr>
        <w:br/>
        <w:t>от «____»_____________ </w:t>
      </w:r>
      <w:proofErr w:type="gramStart"/>
      <w:r w:rsidRPr="00D7047A">
        <w:rPr>
          <w:rFonts w:ascii="Times New Roman" w:eastAsia="Times New Roman" w:hAnsi="Times New Roman" w:cs="Times New Roman"/>
          <w:sz w:val="24"/>
          <w:szCs w:val="20"/>
          <w:lang w:eastAsia="ru-RU"/>
        </w:rPr>
        <w:t>г</w:t>
      </w:r>
      <w:proofErr w:type="gramEnd"/>
      <w:r w:rsidRPr="00D7047A">
        <w:rPr>
          <w:rFonts w:ascii="Times New Roman" w:eastAsia="Times New Roman" w:hAnsi="Times New Roman" w:cs="Times New Roman"/>
          <w:sz w:val="24"/>
          <w:szCs w:val="20"/>
          <w:lang w:eastAsia="ru-RU"/>
        </w:rPr>
        <w:t>. №__________</w:t>
      </w:r>
    </w:p>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D7047A">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D7047A" w:rsidRPr="00D7047A" w:rsidRDefault="00D7047A" w:rsidP="00D7047A">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D7047A">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D7047A" w:rsidRPr="00D7047A" w:rsidRDefault="00D7047A" w:rsidP="00D7047A">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D7047A" w:rsidRPr="00D7047A" w:rsidTr="00F75547">
        <w:trPr>
          <w:trHeight w:val="331"/>
        </w:trPr>
        <w:tc>
          <w:tcPr>
            <w:tcW w:w="453" w:type="dxa"/>
            <w:vMerge w:val="restart"/>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D7047A" w:rsidRPr="00D7047A" w:rsidTr="00F75547">
        <w:trPr>
          <w:trHeight w:val="847"/>
        </w:trPr>
        <w:tc>
          <w:tcPr>
            <w:tcW w:w="453" w:type="dxa"/>
            <w:vMerge/>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w:t>
            </w:r>
            <w:proofErr w:type="spellStart"/>
            <w:r w:rsidRPr="00D7047A">
              <w:rPr>
                <w:rFonts w:ascii="Times New Roman" w:eastAsia="Times New Roman" w:hAnsi="Times New Roman" w:cs="Times New Roman"/>
                <w:b/>
                <w:color w:val="000000"/>
                <w:sz w:val="16"/>
                <w:szCs w:val="16"/>
                <w:lang w:eastAsia="ru-RU"/>
              </w:rPr>
              <w:t>физич</w:t>
            </w:r>
            <w:proofErr w:type="spellEnd"/>
            <w:r w:rsidRPr="00D7047A">
              <w:rPr>
                <w:rFonts w:ascii="Times New Roman" w:eastAsia="Times New Roman" w:hAnsi="Times New Roman" w:cs="Times New Roman"/>
                <w:b/>
                <w:color w:val="000000"/>
                <w:sz w:val="16"/>
                <w:szCs w:val="16"/>
                <w:lang w:eastAsia="ru-RU"/>
              </w:rPr>
              <w:t xml:space="preserve">. лица) </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Руководитель / участник /</w:t>
            </w:r>
            <w:r w:rsidRPr="00D7047A">
              <w:rPr>
                <w:rFonts w:ascii="Times New Roman" w:eastAsia="Times New Roman" w:hAnsi="Times New Roman" w:cs="Times New Roman"/>
                <w:b/>
                <w:color w:val="000000"/>
                <w:sz w:val="16"/>
                <w:szCs w:val="16"/>
                <w:lang w:eastAsia="ru-RU"/>
              </w:rPr>
              <w:br/>
              <w:t xml:space="preserve">акционер / </w:t>
            </w:r>
            <w:r w:rsidRPr="00D7047A">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D7047A" w:rsidRPr="00D7047A" w:rsidTr="00F75547">
        <w:trPr>
          <w:trHeight w:val="225"/>
        </w:trPr>
        <w:tc>
          <w:tcPr>
            <w:tcW w:w="453"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15</w:t>
            </w:r>
          </w:p>
        </w:tc>
        <w:tc>
          <w:tcPr>
            <w:tcW w:w="1417" w:type="dxa"/>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16</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D7047A" w:rsidRPr="00D7047A" w:rsidRDefault="00D7047A" w:rsidP="00D7047A">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D7047A">
        <w:rPr>
          <w:rFonts w:ascii="Times New Roman" w:eastAsia="Times New Roman" w:hAnsi="Times New Roman" w:cs="Times New Roman"/>
          <w:color w:val="000000"/>
          <w:sz w:val="24"/>
          <w:szCs w:val="20"/>
          <w:lang w:eastAsia="ru-RU"/>
        </w:rPr>
        <w:t>____________________________________</w:t>
      </w:r>
    </w:p>
    <w:p w:rsidR="00D7047A" w:rsidRPr="00D7047A" w:rsidRDefault="00D7047A" w:rsidP="00D7047A">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D7047A">
        <w:rPr>
          <w:rFonts w:ascii="Times New Roman" w:eastAsia="Times New Roman" w:hAnsi="Times New Roman" w:cs="Times New Roman"/>
          <w:color w:val="000000"/>
          <w:sz w:val="24"/>
          <w:szCs w:val="20"/>
          <w:vertAlign w:val="superscript"/>
          <w:lang w:eastAsia="ru-RU"/>
        </w:rPr>
        <w:t>(подпись, М.П.)</w:t>
      </w:r>
    </w:p>
    <w:p w:rsidR="00D7047A" w:rsidRPr="00D7047A" w:rsidRDefault="00D7047A" w:rsidP="00D7047A">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D7047A">
        <w:rPr>
          <w:rFonts w:ascii="Times New Roman" w:eastAsia="Times New Roman" w:hAnsi="Times New Roman" w:cs="Times New Roman"/>
          <w:color w:val="000000"/>
          <w:sz w:val="24"/>
          <w:szCs w:val="20"/>
          <w:lang w:eastAsia="ru-RU"/>
        </w:rPr>
        <w:t>____________________________________</w:t>
      </w:r>
    </w:p>
    <w:p w:rsidR="00D7047A" w:rsidRPr="00D7047A" w:rsidRDefault="00D7047A" w:rsidP="00D7047A">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D7047A">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D7047A" w:rsidRPr="00D7047A" w:rsidRDefault="00D7047A" w:rsidP="00D7047A">
      <w:pPr>
        <w:widowControl w:val="0"/>
        <w:pBdr>
          <w:bottom w:val="single" w:sz="4" w:space="1" w:color="auto"/>
        </w:pBdr>
        <w:shd w:val="clear" w:color="auto" w:fill="E0E0E0"/>
        <w:tabs>
          <w:tab w:val="left" w:pos="567"/>
          <w:tab w:val="left" w:pos="1985"/>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D7047A">
        <w:rPr>
          <w:rFonts w:ascii="Times New Roman" w:eastAsia="Times New Roman" w:hAnsi="Times New Roman" w:cs="Times New Roman"/>
          <w:b/>
          <w:color w:val="000000"/>
          <w:spacing w:val="36"/>
          <w:sz w:val="24"/>
          <w:szCs w:val="20"/>
          <w:lang w:eastAsia="ru-RU"/>
        </w:rPr>
        <w:t>конец формы</w:t>
      </w:r>
    </w:p>
    <w:p w:rsidR="00D7047A" w:rsidRPr="00D7047A" w:rsidRDefault="00D7047A" w:rsidP="00D7047A">
      <w:pPr>
        <w:keepNext/>
        <w:widowControl w:val="0"/>
        <w:numPr>
          <w:ilvl w:val="2"/>
          <w:numId w:val="1"/>
        </w:numPr>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Cs w:val="20"/>
          <w:lang w:val="x-none" w:eastAsia="x-none"/>
        </w:rPr>
        <w:sectPr w:rsidR="00D7047A" w:rsidRPr="00D7047A" w:rsidSect="005734D7">
          <w:pgSz w:w="16838" w:h="11906" w:orient="landscape" w:code="9"/>
          <w:pgMar w:top="709" w:right="680" w:bottom="567" w:left="539" w:header="680" w:footer="278" w:gutter="0"/>
          <w:cols w:space="708"/>
          <w:titlePg/>
          <w:docGrid w:linePitch="360"/>
        </w:sectPr>
      </w:pPr>
    </w:p>
    <w:p w:rsidR="00D7047A" w:rsidRPr="00D7047A" w:rsidRDefault="00D7047A" w:rsidP="00D7047A">
      <w:pPr>
        <w:keepNext/>
        <w:widowControl w:val="0"/>
        <w:numPr>
          <w:ilvl w:val="2"/>
          <w:numId w:val="1"/>
        </w:numPr>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 w:val="24"/>
          <w:szCs w:val="24"/>
          <w:lang w:val="x-none" w:eastAsia="x-none"/>
        </w:rPr>
      </w:pPr>
      <w:bookmarkStart w:id="46" w:name="_Toc343690585"/>
      <w:bookmarkStart w:id="47" w:name="_Toc372294429"/>
      <w:bookmarkStart w:id="48" w:name="_Toc379288897"/>
      <w:bookmarkStart w:id="49" w:name="_Toc384734781"/>
      <w:bookmarkStart w:id="50" w:name="_Toc396984079"/>
      <w:bookmarkStart w:id="51" w:name="_Toc423423682"/>
      <w:bookmarkStart w:id="52" w:name="_Toc439170711"/>
      <w:bookmarkStart w:id="53" w:name="_Toc439172813"/>
      <w:bookmarkStart w:id="54" w:name="_Toc439173254"/>
      <w:bookmarkStart w:id="55" w:name="_Toc439238250"/>
      <w:bookmarkStart w:id="56" w:name="_Toc439252797"/>
      <w:bookmarkStart w:id="57" w:name="_Toc439323771"/>
      <w:bookmarkStart w:id="58" w:name="_Toc440361406"/>
      <w:bookmarkStart w:id="59" w:name="_Toc440376288"/>
      <w:bookmarkStart w:id="60" w:name="_Toc440382546"/>
      <w:bookmarkStart w:id="61" w:name="_Toc440447216"/>
      <w:bookmarkStart w:id="62" w:name="_Toc440632377"/>
      <w:bookmarkStart w:id="63" w:name="_Toc440875149"/>
      <w:bookmarkStart w:id="64" w:name="_Toc441131136"/>
      <w:bookmarkStart w:id="65" w:name="_Toc441572141"/>
      <w:bookmarkStart w:id="66" w:name="_Toc441575233"/>
      <w:bookmarkStart w:id="67" w:name="_Toc442195899"/>
      <w:bookmarkStart w:id="68" w:name="_Toc442251941"/>
      <w:bookmarkStart w:id="69" w:name="_Toc442258890"/>
      <w:bookmarkStart w:id="70" w:name="_Toc442259130"/>
      <w:bookmarkStart w:id="71" w:name="_Toc442265441"/>
      <w:bookmarkStart w:id="72" w:name="_Toc447292647"/>
      <w:bookmarkStart w:id="73" w:name="_Toc461809093"/>
      <w:bookmarkStart w:id="74" w:name="_Toc463514512"/>
      <w:bookmarkStart w:id="75" w:name="_Toc466908632"/>
      <w:bookmarkStart w:id="76" w:name="_Toc468196571"/>
      <w:bookmarkStart w:id="77" w:name="_Toc468446652"/>
      <w:bookmarkStart w:id="78" w:name="_Toc468446846"/>
      <w:bookmarkStart w:id="79" w:name="_Toc469479702"/>
      <w:bookmarkStart w:id="80" w:name="_Toc471986652"/>
      <w:bookmarkStart w:id="81" w:name="_Toc498509286"/>
      <w:bookmarkStart w:id="82" w:name="_Toc524939642"/>
      <w:bookmarkStart w:id="83" w:name="_Toc535853831"/>
      <w:bookmarkStart w:id="84" w:name="_Toc536020462"/>
      <w:bookmarkStart w:id="85" w:name="_Toc118633676"/>
      <w:r w:rsidRPr="00D7047A">
        <w:rPr>
          <w:rFonts w:ascii="Times New Roman" w:eastAsia="Times New Roman" w:hAnsi="Times New Roman" w:cs="Times New Roman"/>
          <w:b/>
          <w:bCs/>
          <w:sz w:val="24"/>
          <w:szCs w:val="24"/>
          <w:lang w:val="x-none" w:eastAsia="x-none"/>
        </w:rPr>
        <w:lastRenderedPageBreak/>
        <w:t>Инструкции по заполнению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D7047A" w:rsidRPr="00D7047A" w:rsidRDefault="00D7047A" w:rsidP="002A5A94">
      <w:pPr>
        <w:widowControl w:val="0"/>
        <w:numPr>
          <w:ilvl w:val="3"/>
          <w:numId w:val="1"/>
        </w:numPr>
        <w:tabs>
          <w:tab w:val="left" w:pos="567"/>
          <w:tab w:val="left" w:pos="1985"/>
        </w:tabs>
        <w:spacing w:before="100" w:beforeAutospacing="1" w:after="0" w:line="240" w:lineRule="auto"/>
        <w:ind w:left="-426"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Участник указывает дату и номер заявки в соответствии с письмом о подаче оферты (</w:t>
      </w:r>
      <w:r w:rsidRPr="00D7047A">
        <w:rPr>
          <w:rFonts w:ascii="Times New Roman" w:eastAsia="Times New Roman" w:hAnsi="Times New Roman" w:cs="Times New Roman"/>
          <w:sz w:val="24"/>
          <w:szCs w:val="24"/>
          <w:lang w:eastAsia="x-none"/>
        </w:rPr>
        <w:t xml:space="preserve">форма </w:t>
      </w:r>
      <w:r w:rsidRPr="00D7047A">
        <w:rPr>
          <w:rFonts w:ascii="Times New Roman" w:eastAsia="Times New Roman" w:hAnsi="Times New Roman" w:cs="Times New Roman"/>
          <w:sz w:val="24"/>
          <w:szCs w:val="24"/>
          <w:lang w:eastAsia="x-none"/>
        </w:rPr>
        <w:fldChar w:fldCharType="begin"/>
      </w:r>
      <w:r w:rsidRPr="00D7047A">
        <w:rPr>
          <w:rFonts w:ascii="Times New Roman" w:eastAsia="Times New Roman" w:hAnsi="Times New Roman" w:cs="Times New Roman"/>
          <w:sz w:val="24"/>
          <w:szCs w:val="24"/>
          <w:lang w:eastAsia="x-none"/>
        </w:rPr>
        <w:instrText xml:space="preserve"> REF _Ref55336310 \r \h  \* MERGEFORMAT </w:instrText>
      </w:r>
      <w:r w:rsidRPr="00D7047A">
        <w:rPr>
          <w:rFonts w:ascii="Times New Roman" w:eastAsia="Times New Roman" w:hAnsi="Times New Roman" w:cs="Times New Roman"/>
          <w:sz w:val="24"/>
          <w:szCs w:val="24"/>
          <w:lang w:eastAsia="x-none"/>
        </w:rPr>
      </w:r>
      <w:r w:rsidRPr="00D7047A">
        <w:rPr>
          <w:rFonts w:ascii="Times New Roman" w:eastAsia="Times New Roman" w:hAnsi="Times New Roman" w:cs="Times New Roman"/>
          <w:sz w:val="24"/>
          <w:szCs w:val="24"/>
          <w:lang w:eastAsia="x-none"/>
        </w:rPr>
        <w:fldChar w:fldCharType="separate"/>
      </w:r>
      <w:r w:rsidRPr="00D7047A">
        <w:rPr>
          <w:rFonts w:ascii="Times New Roman" w:eastAsia="Times New Roman" w:hAnsi="Times New Roman" w:cs="Times New Roman"/>
          <w:sz w:val="24"/>
          <w:szCs w:val="24"/>
          <w:lang w:eastAsia="x-none"/>
        </w:rPr>
        <w:t>1.21</w:t>
      </w:r>
      <w:r w:rsidRPr="00D7047A">
        <w:rPr>
          <w:rFonts w:ascii="Times New Roman" w:eastAsia="Times New Roman" w:hAnsi="Times New Roman" w:cs="Times New Roman"/>
          <w:sz w:val="24"/>
          <w:szCs w:val="24"/>
          <w:lang w:eastAsia="x-none"/>
        </w:rPr>
        <w:fldChar w:fldCharType="end"/>
      </w:r>
      <w:r w:rsidRPr="00D7047A">
        <w:rPr>
          <w:rFonts w:ascii="Times New Roman" w:eastAsia="Times New Roman" w:hAnsi="Times New Roman" w:cs="Times New Roman"/>
          <w:sz w:val="24"/>
          <w:szCs w:val="24"/>
          <w:lang w:eastAsia="x-none"/>
        </w:rPr>
        <w:t xml:space="preserve"> текущей части</w:t>
      </w:r>
      <w:r w:rsidRPr="00D7047A">
        <w:rPr>
          <w:rFonts w:ascii="Times New Roman" w:eastAsia="Times New Roman" w:hAnsi="Times New Roman" w:cs="Times New Roman"/>
          <w:sz w:val="24"/>
          <w:szCs w:val="24"/>
          <w:lang w:val="x-none" w:eastAsia="x-none"/>
        </w:rPr>
        <w:t>).</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2A5A94">
        <w:rPr>
          <w:rFonts w:ascii="Times New Roman" w:eastAsia="Times New Roman" w:hAnsi="Times New Roman" w:cs="Times New Roman"/>
          <w:sz w:val="24"/>
          <w:szCs w:val="24"/>
          <w:lang w:val="x-none" w:eastAsia="x-none"/>
        </w:rPr>
        <w:t>Указывается полное наименование юридического лица с расшифровкой его организационно-правовой формы,</w:t>
      </w:r>
      <w:r w:rsidRPr="00D7047A">
        <w:rPr>
          <w:rFonts w:ascii="Times New Roman" w:eastAsia="Times New Roman" w:hAnsi="Times New Roman" w:cs="Times New Roman"/>
          <w:sz w:val="24"/>
          <w:szCs w:val="24"/>
          <w:lang w:val="x-none" w:eastAsia="x-none"/>
        </w:rPr>
        <w:t xml:space="preserve"> адрес</w:t>
      </w:r>
      <w:r w:rsidRPr="002A5A94">
        <w:rPr>
          <w:rFonts w:ascii="Times New Roman" w:eastAsia="Times New Roman" w:hAnsi="Times New Roman" w:cs="Times New Roman"/>
          <w:sz w:val="24"/>
          <w:szCs w:val="24"/>
          <w:lang w:val="x-none" w:eastAsia="x-none"/>
        </w:rPr>
        <w:t xml:space="preserve"> Участника</w:t>
      </w:r>
      <w:r w:rsidRPr="00D7047A">
        <w:rPr>
          <w:rFonts w:ascii="Times New Roman" w:eastAsia="Times New Roman" w:hAnsi="Times New Roman" w:cs="Times New Roman"/>
          <w:sz w:val="24"/>
          <w:szCs w:val="24"/>
          <w:lang w:val="x-none" w:eastAsia="x-none"/>
        </w:rPr>
        <w:t>.</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2A5A94">
        <w:rPr>
          <w:rFonts w:ascii="Times New Roman" w:eastAsia="Times New Roman" w:hAnsi="Times New Roman" w:cs="Times New Roman"/>
          <w:sz w:val="24"/>
          <w:szCs w:val="24"/>
          <w:lang w:val="x-none" w:eastAsia="x-none"/>
        </w:rPr>
        <w:t>Изменение формы справки недопустимо.</w:t>
      </w:r>
    </w:p>
    <w:p w:rsidR="00D7047A" w:rsidRPr="002A5A94"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2A5A94">
        <w:rPr>
          <w:rFonts w:ascii="Times New Roman" w:eastAsia="Times New Roman" w:hAnsi="Times New Roman" w:cs="Times New Roman"/>
          <w:sz w:val="24"/>
          <w:szCs w:val="24"/>
          <w:lang w:val="x-none" w:eastAsia="x-none"/>
        </w:rPr>
        <w:t>Графы (поля) таблицы должны содержать информацию, касающуюся только этой графы (поля).</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2A5A94">
        <w:rPr>
          <w:rFonts w:ascii="Times New Roman" w:eastAsia="Times New Roman" w:hAnsi="Times New Roman" w:cs="Times New Roman"/>
          <w:sz w:val="24"/>
          <w:szCs w:val="24"/>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2A5A94">
        <w:rPr>
          <w:rFonts w:ascii="Times New Roman" w:eastAsia="Times New Roman" w:hAnsi="Times New Roman" w:cs="Times New Roman"/>
          <w:sz w:val="24"/>
          <w:szCs w:val="24"/>
          <w:lang w:val="x-none" w:eastAsia="x-none"/>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Разделы «ИНН» (№2) и «ОГРН» (№3) - указываются регистрационные данные Участника.</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Разделы «ИНН» (№9) и «ОГРН» (№10) - указываются регистрационные данные собственников Участника.</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«Код ОКВЭД» (№5) - указывается код (основные коды) ОКВЭД.</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«ФИО руководителя» (№6) - фамилия, отчество и имя указываются полностью.</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«Серия, номер документа, удостоверяющего личность руководителя» (№7) - паспортные данные указываются</w:t>
      </w:r>
      <w:r w:rsidRPr="002A5A94">
        <w:rPr>
          <w:rFonts w:ascii="Times New Roman" w:eastAsia="Times New Roman" w:hAnsi="Times New Roman" w:cs="Times New Roman"/>
          <w:sz w:val="24"/>
          <w:szCs w:val="24"/>
          <w:lang w:val="x-none" w:eastAsia="x-none"/>
        </w:rPr>
        <w:t xml:space="preserve"> </w:t>
      </w:r>
      <w:r w:rsidRPr="00D7047A">
        <w:rPr>
          <w:rFonts w:ascii="Times New Roman" w:eastAsia="Times New Roman" w:hAnsi="Times New Roman" w:cs="Times New Roman"/>
          <w:sz w:val="24"/>
          <w:szCs w:val="24"/>
          <w:lang w:val="x-none" w:eastAsia="x-none"/>
        </w:rPr>
        <w:t xml:space="preserve">в формате: </w:t>
      </w:r>
      <w:r w:rsidRPr="002A5A94">
        <w:rPr>
          <w:rFonts w:ascii="Times New Roman" w:eastAsia="Times New Roman" w:hAnsi="Times New Roman" w:cs="Times New Roman"/>
          <w:sz w:val="24"/>
          <w:szCs w:val="24"/>
          <w:lang w:val="x-none" w:eastAsia="x-none"/>
        </w:rPr>
        <w:t>ХХХХХХХХХХ</w:t>
      </w:r>
      <w:r w:rsidRPr="00D7047A">
        <w:rPr>
          <w:rFonts w:ascii="Times New Roman" w:eastAsia="Times New Roman" w:hAnsi="Times New Roman" w:cs="Times New Roman"/>
          <w:sz w:val="24"/>
          <w:szCs w:val="24"/>
          <w:lang w:val="x-none" w:eastAsia="x-none"/>
        </w:rPr>
        <w:t xml:space="preserve"> (10 знаков), то есть без слов «серия», «номер» и т.п.</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«Серия, номер документа, удостоверяющего личность (для физ. лиц)» (№13) - паспортные данные указываются</w:t>
      </w:r>
      <w:r w:rsidRPr="002A5A94">
        <w:rPr>
          <w:rFonts w:ascii="Times New Roman" w:eastAsia="Times New Roman" w:hAnsi="Times New Roman" w:cs="Times New Roman"/>
          <w:sz w:val="24"/>
          <w:szCs w:val="24"/>
          <w:lang w:val="x-none" w:eastAsia="x-none"/>
        </w:rPr>
        <w:t xml:space="preserve"> </w:t>
      </w:r>
      <w:r w:rsidRPr="00D7047A">
        <w:rPr>
          <w:rFonts w:ascii="Times New Roman" w:eastAsia="Times New Roman" w:hAnsi="Times New Roman" w:cs="Times New Roman"/>
          <w:sz w:val="24"/>
          <w:szCs w:val="24"/>
          <w:lang w:val="x-none" w:eastAsia="x-none"/>
        </w:rPr>
        <w:t xml:space="preserve">в формате: </w:t>
      </w:r>
      <w:r w:rsidRPr="002A5A94">
        <w:rPr>
          <w:rFonts w:ascii="Times New Roman" w:eastAsia="Times New Roman" w:hAnsi="Times New Roman" w:cs="Times New Roman"/>
          <w:sz w:val="24"/>
          <w:szCs w:val="24"/>
          <w:lang w:val="x-none" w:eastAsia="x-none"/>
        </w:rPr>
        <w:t>ХХХХХХХХХХ</w:t>
      </w:r>
      <w:r w:rsidRPr="00D7047A">
        <w:rPr>
          <w:rFonts w:ascii="Times New Roman" w:eastAsia="Times New Roman" w:hAnsi="Times New Roman" w:cs="Times New Roman"/>
          <w:sz w:val="24"/>
          <w:szCs w:val="24"/>
          <w:lang w:val="x-none" w:eastAsia="x-none"/>
        </w:rPr>
        <w:t xml:space="preserve"> (10 знаков), то есть без слов «серия», «номер» и т.п.</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hanging="1"/>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 xml:space="preserve">Раздел «№» (№8) – заполняется в следующем формате: </w:t>
      </w:r>
    </w:p>
    <w:p w:rsidR="00D7047A" w:rsidRPr="00D7047A" w:rsidRDefault="00D7047A" w:rsidP="002A5A94">
      <w:pPr>
        <w:widowControl w:val="0"/>
        <w:tabs>
          <w:tab w:val="left" w:pos="567"/>
          <w:tab w:val="left" w:pos="1985"/>
        </w:tabs>
        <w:spacing w:after="0" w:line="240" w:lineRule="auto"/>
        <w:ind w:right="34" w:firstLine="709"/>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 собственник Участника.</w:t>
      </w:r>
    </w:p>
    <w:p w:rsidR="00D7047A" w:rsidRPr="00D7047A" w:rsidRDefault="00D7047A" w:rsidP="002A5A94">
      <w:pPr>
        <w:widowControl w:val="0"/>
        <w:tabs>
          <w:tab w:val="left" w:pos="567"/>
          <w:tab w:val="left" w:pos="1985"/>
        </w:tabs>
        <w:spacing w:after="0" w:line="240" w:lineRule="auto"/>
        <w:ind w:right="34" w:firstLine="709"/>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1.1. собственник собственника №1.</w:t>
      </w:r>
    </w:p>
    <w:p w:rsidR="00D7047A" w:rsidRPr="00D7047A" w:rsidRDefault="00D7047A" w:rsidP="002A5A94">
      <w:pPr>
        <w:widowControl w:val="0"/>
        <w:tabs>
          <w:tab w:val="left" w:pos="567"/>
          <w:tab w:val="left" w:pos="1985"/>
        </w:tabs>
        <w:spacing w:after="0" w:line="240" w:lineRule="auto"/>
        <w:ind w:right="34" w:firstLine="709"/>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1.2. собственник собственника №1.</w:t>
      </w:r>
    </w:p>
    <w:p w:rsidR="00D7047A" w:rsidRPr="00D7047A" w:rsidRDefault="00D7047A" w:rsidP="002A5A94">
      <w:pPr>
        <w:widowControl w:val="0"/>
        <w:tabs>
          <w:tab w:val="left" w:pos="567"/>
          <w:tab w:val="left" w:pos="1985"/>
        </w:tabs>
        <w:spacing w:after="0" w:line="240" w:lineRule="auto"/>
        <w:ind w:right="34" w:firstLine="709"/>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1.1.1. собственник собственника №1.1.</w:t>
      </w:r>
    </w:p>
    <w:p w:rsidR="00D7047A" w:rsidRPr="00D7047A" w:rsidRDefault="00D7047A" w:rsidP="002A5A94">
      <w:pPr>
        <w:widowControl w:val="0"/>
        <w:tabs>
          <w:tab w:val="left" w:pos="567"/>
          <w:tab w:val="left" w:pos="1985"/>
        </w:tabs>
        <w:spacing w:after="0" w:line="240" w:lineRule="auto"/>
        <w:ind w:right="34" w:firstLine="709"/>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1.2.1. собственник собственника №1.2.</w:t>
      </w:r>
    </w:p>
    <w:p w:rsidR="00D7047A" w:rsidRPr="00D7047A" w:rsidRDefault="00D7047A" w:rsidP="002A5A94">
      <w:pPr>
        <w:widowControl w:val="0"/>
        <w:tabs>
          <w:tab w:val="left" w:pos="567"/>
          <w:tab w:val="left" w:pos="1985"/>
        </w:tabs>
        <w:spacing w:after="0" w:line="240" w:lineRule="auto"/>
        <w:ind w:right="34" w:firstLine="709"/>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 xml:space="preserve">1.2.1.1. собственник собственника 1.2.1 и так далее. </w:t>
      </w:r>
    </w:p>
    <w:p w:rsidR="00D7047A" w:rsidRPr="00D7047A" w:rsidRDefault="00D7047A" w:rsidP="002A5A94">
      <w:pPr>
        <w:widowControl w:val="0"/>
        <w:tabs>
          <w:tab w:val="left" w:pos="567"/>
          <w:tab w:val="left" w:pos="1985"/>
        </w:tabs>
        <w:spacing w:after="0" w:line="240" w:lineRule="auto"/>
        <w:ind w:right="34" w:firstLine="709"/>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Каждый собственник указывается в отдельной строке Формы.</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firstLine="0"/>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lastRenderedPageBreak/>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firstLine="0"/>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D7047A" w:rsidRPr="00D7047A" w:rsidRDefault="00D7047A" w:rsidP="002A5A94">
      <w:pPr>
        <w:widowControl w:val="0"/>
        <w:numPr>
          <w:ilvl w:val="3"/>
          <w:numId w:val="1"/>
        </w:numPr>
        <w:tabs>
          <w:tab w:val="left" w:pos="567"/>
          <w:tab w:val="left" w:pos="1985"/>
        </w:tabs>
        <w:spacing w:before="100" w:beforeAutospacing="1" w:after="0" w:line="240" w:lineRule="auto"/>
        <w:ind w:left="709" w:right="34" w:firstLine="0"/>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D7047A" w:rsidRDefault="00D7047A" w:rsidP="002A5A94">
      <w:pPr>
        <w:widowControl w:val="0"/>
        <w:numPr>
          <w:ilvl w:val="3"/>
          <w:numId w:val="1"/>
        </w:numPr>
        <w:tabs>
          <w:tab w:val="left" w:pos="567"/>
          <w:tab w:val="left" w:pos="1985"/>
        </w:tabs>
        <w:spacing w:before="100" w:beforeAutospacing="1" w:after="0" w:line="240" w:lineRule="auto"/>
        <w:ind w:left="709" w:right="34" w:firstLine="0"/>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«Информация о подтверждающих документах (наименование, реквизиты и т.д.)» (№1</w:t>
      </w:r>
      <w:r w:rsidRPr="00D7047A">
        <w:rPr>
          <w:rFonts w:ascii="Times New Roman" w:eastAsia="Times New Roman" w:hAnsi="Times New Roman" w:cs="Times New Roman"/>
          <w:sz w:val="24"/>
          <w:szCs w:val="24"/>
          <w:lang w:eastAsia="x-none"/>
        </w:rPr>
        <w:t>6</w:t>
      </w:r>
      <w:r w:rsidRPr="00D7047A">
        <w:rPr>
          <w:rFonts w:ascii="Times New Roman" w:eastAsia="Times New Roman" w:hAnsi="Times New Roman" w:cs="Times New Roman"/>
          <w:sz w:val="24"/>
          <w:szCs w:val="24"/>
          <w:lang w:val="x-none" w:eastAsia="x-none"/>
        </w:rPr>
        <w:t>) – указываются документы, на основании которых вносились данные в разделы №№9-13, а также документ, подтверждающий статус участника(</w:t>
      </w:r>
      <w:proofErr w:type="spellStart"/>
      <w:r w:rsidRPr="00D7047A">
        <w:rPr>
          <w:rFonts w:ascii="Times New Roman" w:eastAsia="Times New Roman" w:hAnsi="Times New Roman" w:cs="Times New Roman"/>
          <w:sz w:val="24"/>
          <w:szCs w:val="24"/>
          <w:lang w:val="x-none" w:eastAsia="x-none"/>
        </w:rPr>
        <w:t>ов</w:t>
      </w:r>
      <w:proofErr w:type="spellEnd"/>
      <w:r w:rsidRPr="00D7047A">
        <w:rPr>
          <w:rFonts w:ascii="Times New Roman" w:eastAsia="Times New Roman" w:hAnsi="Times New Roman" w:cs="Times New Roman"/>
          <w:sz w:val="24"/>
          <w:szCs w:val="24"/>
          <w:lang w:val="x-none" w:eastAsia="x-none"/>
        </w:rPr>
        <w:t>) общества</w:t>
      </w:r>
      <w:r w:rsidRPr="00D7047A">
        <w:rPr>
          <w:rFonts w:ascii="Times New Roman" w:eastAsia="Times New Roman" w:hAnsi="Times New Roman" w:cs="Times New Roman"/>
          <w:snapToGrid w:val="0"/>
          <w:sz w:val="24"/>
          <w:szCs w:val="24"/>
          <w:lang w:val="x-none" w:eastAsia="x-none"/>
        </w:rPr>
        <w:t xml:space="preserve"> </w:t>
      </w:r>
      <w:r w:rsidRPr="00D7047A">
        <w:rPr>
          <w:rFonts w:ascii="Times New Roman" w:eastAsia="Times New Roman" w:hAnsi="Times New Roman" w:cs="Times New Roman"/>
          <w:snapToGrid w:val="0"/>
          <w:sz w:val="24"/>
          <w:szCs w:val="24"/>
          <w:lang w:eastAsia="x-none"/>
        </w:rPr>
        <w:t>(</w:t>
      </w:r>
      <w:r w:rsidRPr="00D7047A">
        <w:rPr>
          <w:rFonts w:ascii="Times New Roman" w:eastAsia="Times New Roman" w:hAnsi="Times New Roman" w:cs="Times New Roman"/>
          <w:snapToGrid w:val="0"/>
          <w:sz w:val="24"/>
          <w:szCs w:val="24"/>
          <w:lang w:val="x-none" w:eastAsia="x-none"/>
        </w:rPr>
        <w:t xml:space="preserve">выписка из ЕГРЮЛ, ЕГРИП, решение (протокол) о назначении исполнительного органа, выписка из реестра акционеров </w:t>
      </w:r>
      <w:r w:rsidRPr="00D7047A">
        <w:rPr>
          <w:rFonts w:ascii="Times New Roman" w:eastAsia="Times New Roman" w:hAnsi="Times New Roman" w:cs="Times New Roman"/>
          <w:sz w:val="24"/>
          <w:szCs w:val="24"/>
          <w:lang w:val="x-none" w:eastAsia="x-none"/>
        </w:rPr>
        <w:t xml:space="preserve">(список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w:t>
      </w:r>
      <w:r w:rsidRPr="00D7047A">
        <w:rPr>
          <w:rFonts w:ascii="Times New Roman" w:eastAsia="Times New Roman" w:hAnsi="Times New Roman" w:cs="Times New Roman"/>
          <w:sz w:val="24"/>
          <w:szCs w:val="24"/>
          <w:lang w:eastAsia="x-none"/>
        </w:rPr>
        <w:t>с</w:t>
      </w:r>
      <w:r w:rsidRPr="00D7047A">
        <w:rPr>
          <w:rFonts w:ascii="Times New Roman" w:eastAsia="Times New Roman" w:hAnsi="Times New Roman" w:cs="Times New Roman"/>
          <w:sz w:val="24"/>
          <w:szCs w:val="24"/>
          <w:lang w:val="x-none" w:eastAsia="x-none"/>
        </w:rPr>
        <w:t>правк</w:t>
      </w:r>
      <w:r w:rsidRPr="00D7047A">
        <w:rPr>
          <w:rFonts w:ascii="Times New Roman" w:eastAsia="Times New Roman" w:hAnsi="Times New Roman" w:cs="Times New Roman"/>
          <w:sz w:val="24"/>
          <w:szCs w:val="24"/>
          <w:lang w:eastAsia="x-none"/>
        </w:rPr>
        <w:t>и</w:t>
      </w:r>
      <w:r w:rsidRPr="00D7047A">
        <w:rPr>
          <w:rFonts w:ascii="Times New Roman" w:eastAsia="Times New Roman" w:hAnsi="Times New Roman" w:cs="Times New Roman"/>
          <w:sz w:val="24"/>
          <w:szCs w:val="24"/>
          <w:lang w:val="x-none" w:eastAsia="x-none"/>
        </w:rPr>
        <w:t xml:space="preserve"> о цепочке собственников участника закупочной процедуры, включая бенефициаров (в том числе конечных)</w:t>
      </w:r>
      <w:r w:rsidRPr="00D7047A">
        <w:rPr>
          <w:rFonts w:ascii="Times New Roman" w:eastAsia="Times New Roman" w:hAnsi="Times New Roman" w:cs="Times New Roman"/>
          <w:sz w:val="24"/>
          <w:szCs w:val="24"/>
          <w:lang w:eastAsia="x-none"/>
        </w:rPr>
        <w:t xml:space="preserve"> </w:t>
      </w:r>
      <w:r w:rsidRPr="00D7047A">
        <w:rPr>
          <w:rFonts w:ascii="Times New Roman" w:eastAsia="Times New Roman" w:hAnsi="Times New Roman" w:cs="Times New Roman"/>
          <w:sz w:val="24"/>
          <w:szCs w:val="24"/>
          <w:lang w:val="x-none" w:eastAsia="x-none"/>
        </w:rPr>
        <w:t>и войти в состав Заявки.</w:t>
      </w:r>
    </w:p>
    <w:p w:rsidR="00D7047A" w:rsidRDefault="00D7047A" w:rsidP="002A5A94">
      <w:pPr>
        <w:widowControl w:val="0"/>
        <w:numPr>
          <w:ilvl w:val="3"/>
          <w:numId w:val="1"/>
        </w:numPr>
        <w:tabs>
          <w:tab w:val="left" w:pos="567"/>
          <w:tab w:val="left" w:pos="1985"/>
        </w:tabs>
        <w:spacing w:before="100" w:beforeAutospacing="1" w:after="0" w:line="240" w:lineRule="auto"/>
        <w:ind w:left="709" w:right="34" w:firstLine="0"/>
        <w:jc w:val="both"/>
        <w:rPr>
          <w:rFonts w:ascii="Times New Roman" w:eastAsia="Times New Roman" w:hAnsi="Times New Roman" w:cs="Times New Roman"/>
          <w:sz w:val="24"/>
          <w:szCs w:val="24"/>
          <w:lang w:val="x-none" w:eastAsia="x-none"/>
        </w:rPr>
      </w:pPr>
      <w:r w:rsidRPr="002A5A94">
        <w:rPr>
          <w:rFonts w:ascii="Times New Roman" w:eastAsia="Times New Roman" w:hAnsi="Times New Roman" w:cs="Times New Roman"/>
          <w:sz w:val="24"/>
          <w:szCs w:val="24"/>
          <w:lang w:val="x-none" w:eastAsia="x-none"/>
        </w:rPr>
        <w:t>Пример заполнения формы «Справка о цепочке собственников участника закупочной процедуры, включая бенефициаров (в том числе конечных)»:</w:t>
      </w:r>
    </w:p>
    <w:p w:rsidR="002A5A94" w:rsidRDefault="002A5A94" w:rsidP="002A5A94">
      <w:pPr>
        <w:widowControl w:val="0"/>
        <w:tabs>
          <w:tab w:val="left" w:pos="567"/>
          <w:tab w:val="left" w:pos="1985"/>
        </w:tabs>
        <w:spacing w:before="100" w:beforeAutospacing="1" w:after="0" w:line="240" w:lineRule="auto"/>
        <w:ind w:right="34"/>
        <w:jc w:val="both"/>
        <w:rPr>
          <w:rFonts w:ascii="Times New Roman" w:eastAsia="Times New Roman" w:hAnsi="Times New Roman" w:cs="Times New Roman"/>
          <w:sz w:val="24"/>
          <w:szCs w:val="24"/>
          <w:lang w:val="x-none" w:eastAsia="x-none"/>
        </w:rPr>
      </w:pPr>
    </w:p>
    <w:p w:rsidR="002A5A94" w:rsidRDefault="002A5A94" w:rsidP="002A5A94">
      <w:pPr>
        <w:widowControl w:val="0"/>
        <w:tabs>
          <w:tab w:val="left" w:pos="567"/>
          <w:tab w:val="left" w:pos="1985"/>
        </w:tabs>
        <w:spacing w:before="100" w:beforeAutospacing="1" w:after="0" w:line="240" w:lineRule="auto"/>
        <w:ind w:right="34"/>
        <w:jc w:val="both"/>
        <w:rPr>
          <w:rFonts w:ascii="Times New Roman" w:eastAsia="Times New Roman" w:hAnsi="Times New Roman" w:cs="Times New Roman"/>
          <w:sz w:val="24"/>
          <w:szCs w:val="24"/>
          <w:lang w:val="x-none" w:eastAsia="x-none"/>
        </w:rPr>
      </w:pPr>
    </w:p>
    <w:p w:rsidR="002A5A94" w:rsidRDefault="002A5A94" w:rsidP="002A5A94">
      <w:pPr>
        <w:widowControl w:val="0"/>
        <w:tabs>
          <w:tab w:val="left" w:pos="567"/>
          <w:tab w:val="left" w:pos="1985"/>
        </w:tabs>
        <w:spacing w:before="100" w:beforeAutospacing="1" w:after="0" w:line="240" w:lineRule="auto"/>
        <w:ind w:right="34"/>
        <w:jc w:val="both"/>
        <w:rPr>
          <w:rFonts w:ascii="Times New Roman" w:eastAsia="Times New Roman" w:hAnsi="Times New Roman" w:cs="Times New Roman"/>
          <w:sz w:val="24"/>
          <w:szCs w:val="24"/>
          <w:lang w:val="x-none" w:eastAsia="x-none"/>
        </w:rPr>
      </w:pPr>
    </w:p>
    <w:p w:rsidR="002A5A94" w:rsidRDefault="002A5A94" w:rsidP="002A5A94">
      <w:pPr>
        <w:widowControl w:val="0"/>
        <w:tabs>
          <w:tab w:val="left" w:pos="567"/>
          <w:tab w:val="left" w:pos="1985"/>
        </w:tabs>
        <w:spacing w:before="100" w:beforeAutospacing="1" w:after="0" w:line="240" w:lineRule="auto"/>
        <w:ind w:right="34"/>
        <w:jc w:val="both"/>
        <w:rPr>
          <w:rFonts w:ascii="Times New Roman" w:eastAsia="Times New Roman" w:hAnsi="Times New Roman" w:cs="Times New Roman"/>
          <w:sz w:val="24"/>
          <w:szCs w:val="24"/>
          <w:lang w:val="x-none" w:eastAsia="x-none"/>
        </w:rPr>
      </w:pPr>
    </w:p>
    <w:p w:rsidR="002A5A94" w:rsidRDefault="002A5A94" w:rsidP="002A5A94">
      <w:pPr>
        <w:widowControl w:val="0"/>
        <w:tabs>
          <w:tab w:val="left" w:pos="567"/>
          <w:tab w:val="left" w:pos="1985"/>
        </w:tabs>
        <w:spacing w:before="100" w:beforeAutospacing="1" w:after="0" w:line="240" w:lineRule="auto"/>
        <w:ind w:right="34"/>
        <w:jc w:val="both"/>
        <w:rPr>
          <w:rFonts w:ascii="Times New Roman" w:eastAsia="Times New Roman" w:hAnsi="Times New Roman" w:cs="Times New Roman"/>
          <w:sz w:val="24"/>
          <w:szCs w:val="24"/>
          <w:lang w:val="x-none" w:eastAsia="x-none"/>
        </w:rPr>
      </w:pPr>
    </w:p>
    <w:p w:rsidR="002A5A94" w:rsidRDefault="002A5A94" w:rsidP="002A5A94">
      <w:pPr>
        <w:widowControl w:val="0"/>
        <w:tabs>
          <w:tab w:val="left" w:pos="567"/>
          <w:tab w:val="left" w:pos="1985"/>
        </w:tabs>
        <w:spacing w:before="100" w:beforeAutospacing="1" w:after="0" w:line="240" w:lineRule="auto"/>
        <w:ind w:right="34"/>
        <w:jc w:val="both"/>
        <w:rPr>
          <w:rFonts w:ascii="Times New Roman" w:eastAsia="Times New Roman" w:hAnsi="Times New Roman" w:cs="Times New Roman"/>
          <w:sz w:val="24"/>
          <w:szCs w:val="24"/>
          <w:lang w:val="x-none" w:eastAsia="x-none"/>
        </w:rPr>
      </w:pPr>
    </w:p>
    <w:p w:rsidR="002A5A94" w:rsidRDefault="002A5A94" w:rsidP="002A5A94">
      <w:pPr>
        <w:widowControl w:val="0"/>
        <w:tabs>
          <w:tab w:val="left" w:pos="567"/>
          <w:tab w:val="left" w:pos="1985"/>
        </w:tabs>
        <w:spacing w:before="100" w:beforeAutospacing="1" w:after="0" w:line="240" w:lineRule="auto"/>
        <w:ind w:right="34"/>
        <w:jc w:val="both"/>
        <w:rPr>
          <w:rFonts w:ascii="Times New Roman" w:eastAsia="Times New Roman" w:hAnsi="Times New Roman" w:cs="Times New Roman"/>
          <w:sz w:val="24"/>
          <w:szCs w:val="24"/>
          <w:lang w:val="x-none" w:eastAsia="x-none"/>
        </w:rPr>
      </w:pPr>
    </w:p>
    <w:p w:rsidR="002A5A94" w:rsidRDefault="002A5A94" w:rsidP="00D7047A">
      <w:pPr>
        <w:widowControl w:val="0"/>
        <w:tabs>
          <w:tab w:val="left" w:pos="567"/>
          <w:tab w:val="left" w:pos="1985"/>
        </w:tabs>
        <w:spacing w:after="0" w:line="240" w:lineRule="auto"/>
        <w:ind w:right="34"/>
        <w:jc w:val="center"/>
        <w:rPr>
          <w:rFonts w:ascii="Times New Roman" w:eastAsia="Times New Roman" w:hAnsi="Times New Roman" w:cs="Times New Roman"/>
          <w:b/>
          <w:bCs/>
          <w:sz w:val="24"/>
          <w:szCs w:val="24"/>
          <w:lang w:eastAsia="ru-RU"/>
        </w:rPr>
      </w:pPr>
    </w:p>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color w:val="000000"/>
          <w:sz w:val="24"/>
          <w:szCs w:val="24"/>
          <w:lang w:eastAsia="ru-RU"/>
        </w:rPr>
      </w:pPr>
      <w:r w:rsidRPr="00D7047A">
        <w:rPr>
          <w:rFonts w:ascii="Times New Roman" w:eastAsia="Times New Roman" w:hAnsi="Times New Roman" w:cs="Times New Roman"/>
          <w:b/>
          <w:bCs/>
          <w:sz w:val="24"/>
          <w:szCs w:val="24"/>
          <w:lang w:eastAsia="ru-RU"/>
        </w:rPr>
        <w:t>Справка о цепочке собственников участника закупочной процедуры, включая бенефициаров (в том числе конечных)</w:t>
      </w:r>
    </w:p>
    <w:p w:rsidR="00D7047A" w:rsidRPr="00D7047A" w:rsidRDefault="00D7047A" w:rsidP="00D7047A">
      <w:pPr>
        <w:spacing w:after="200" w:line="276" w:lineRule="auto"/>
        <w:ind w:left="720"/>
        <w:rPr>
          <w:rFonts w:ascii="Times New Roman" w:eastAsia="Times New Roman" w:hAnsi="Times New Roman" w:cs="Times New Roman"/>
          <w:sz w:val="24"/>
          <w:szCs w:val="24"/>
          <w:lang w:eastAsia="ru-RU"/>
        </w:rPr>
      </w:pPr>
      <w:r w:rsidRPr="00D7047A">
        <w:rPr>
          <w:rFonts w:ascii="Times New Roman" w:eastAsia="Times New Roman" w:hAnsi="Times New Roman" w:cs="Times New Roman"/>
          <w:bCs/>
          <w:sz w:val="24"/>
          <w:szCs w:val="24"/>
          <w:lang w:val="x-none" w:eastAsia="x-none"/>
        </w:rPr>
        <w:t>Наименование и адрес Участника:</w:t>
      </w:r>
      <w:r w:rsidRPr="00D7047A">
        <w:rPr>
          <w:rFonts w:ascii="Times New Roman" w:eastAsia="Times New Roman" w:hAnsi="Times New Roman" w:cs="Times New Roman"/>
          <w:color w:val="000000"/>
          <w:szCs w:val="24"/>
          <w:lang w:eastAsia="ru-RU"/>
        </w:rPr>
        <w:t xml:space="preserve"> </w:t>
      </w:r>
      <w:r w:rsidRPr="00D7047A">
        <w:rPr>
          <w:rFonts w:ascii="Times New Roman" w:eastAsia="Times New Roman" w:hAnsi="Times New Roman" w:cs="Times New Roman"/>
          <w:b/>
          <w:color w:val="000000"/>
          <w:szCs w:val="24"/>
          <w:u w:val="single"/>
          <w:lang w:eastAsia="ru-RU"/>
        </w:rPr>
        <w:t>ООО «Организация-пример», г. Москва, ул. Гоголя, 1</w:t>
      </w:r>
    </w:p>
    <w:tbl>
      <w:tblPr>
        <w:tblW w:w="149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546"/>
        <w:gridCol w:w="545"/>
        <w:gridCol w:w="1091"/>
        <w:gridCol w:w="845"/>
        <w:gridCol w:w="1034"/>
        <w:gridCol w:w="1364"/>
        <w:gridCol w:w="548"/>
        <w:gridCol w:w="532"/>
        <w:gridCol w:w="681"/>
        <w:gridCol w:w="1090"/>
        <w:gridCol w:w="1098"/>
        <w:gridCol w:w="1363"/>
        <w:gridCol w:w="1226"/>
        <w:gridCol w:w="1226"/>
        <w:gridCol w:w="1362"/>
        <w:gridCol w:w="6"/>
      </w:tblGrid>
      <w:tr w:rsidR="00D7047A" w:rsidRPr="00D7047A" w:rsidTr="002A5A94">
        <w:trPr>
          <w:trHeight w:val="447"/>
        </w:trPr>
        <w:tc>
          <w:tcPr>
            <w:tcW w:w="435" w:type="dxa"/>
            <w:vMerge w:val="restart"/>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w:t>
            </w:r>
          </w:p>
        </w:tc>
        <w:tc>
          <w:tcPr>
            <w:tcW w:w="5425" w:type="dxa"/>
            <w:gridSpan w:val="6"/>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131" w:type="dxa"/>
            <w:gridSpan w:val="10"/>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D7047A" w:rsidRPr="00D7047A" w:rsidTr="002A5A94">
        <w:trPr>
          <w:gridAfter w:val="1"/>
          <w:wAfter w:w="6" w:type="dxa"/>
          <w:trHeight w:val="1145"/>
        </w:trPr>
        <w:tc>
          <w:tcPr>
            <w:tcW w:w="435" w:type="dxa"/>
            <w:vMerge/>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46"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ИНН </w:t>
            </w:r>
          </w:p>
        </w:tc>
        <w:tc>
          <w:tcPr>
            <w:tcW w:w="54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ОГРН</w:t>
            </w:r>
          </w:p>
        </w:tc>
        <w:tc>
          <w:tcPr>
            <w:tcW w:w="1091"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Наименование краткое</w:t>
            </w:r>
          </w:p>
        </w:tc>
        <w:tc>
          <w:tcPr>
            <w:tcW w:w="84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КОД ОКВЭД</w:t>
            </w:r>
          </w:p>
        </w:tc>
        <w:tc>
          <w:tcPr>
            <w:tcW w:w="1034"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Ф.И.О. руководителя</w:t>
            </w:r>
          </w:p>
        </w:tc>
        <w:tc>
          <w:tcPr>
            <w:tcW w:w="1363"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48"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32"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ИНН</w:t>
            </w:r>
          </w:p>
        </w:tc>
        <w:tc>
          <w:tcPr>
            <w:tcW w:w="681"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ОГРН</w:t>
            </w:r>
          </w:p>
        </w:tc>
        <w:tc>
          <w:tcPr>
            <w:tcW w:w="1090"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Наименование / Ф.И.О.</w:t>
            </w:r>
          </w:p>
        </w:tc>
        <w:tc>
          <w:tcPr>
            <w:tcW w:w="1098"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Адрес регистрации</w:t>
            </w:r>
          </w:p>
        </w:tc>
        <w:tc>
          <w:tcPr>
            <w:tcW w:w="1363"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w:t>
            </w:r>
            <w:proofErr w:type="spellStart"/>
            <w:r w:rsidRPr="00D7047A">
              <w:rPr>
                <w:rFonts w:ascii="Times New Roman" w:eastAsia="Times New Roman" w:hAnsi="Times New Roman" w:cs="Times New Roman"/>
                <w:b/>
                <w:color w:val="000000"/>
                <w:sz w:val="16"/>
                <w:szCs w:val="16"/>
                <w:lang w:eastAsia="ru-RU"/>
              </w:rPr>
              <w:t>физич</w:t>
            </w:r>
            <w:proofErr w:type="spellEnd"/>
            <w:r w:rsidRPr="00D7047A">
              <w:rPr>
                <w:rFonts w:ascii="Times New Roman" w:eastAsia="Times New Roman" w:hAnsi="Times New Roman" w:cs="Times New Roman"/>
                <w:b/>
                <w:color w:val="000000"/>
                <w:sz w:val="16"/>
                <w:szCs w:val="16"/>
                <w:lang w:eastAsia="ru-RU"/>
              </w:rPr>
              <w:t xml:space="preserve">. лица) </w:t>
            </w:r>
          </w:p>
        </w:tc>
        <w:tc>
          <w:tcPr>
            <w:tcW w:w="122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Руководитель / участник /</w:t>
            </w:r>
            <w:r w:rsidRPr="00D7047A">
              <w:rPr>
                <w:rFonts w:ascii="Times New Roman" w:eastAsia="Times New Roman" w:hAnsi="Times New Roman" w:cs="Times New Roman"/>
                <w:b/>
                <w:color w:val="000000"/>
                <w:sz w:val="16"/>
                <w:szCs w:val="16"/>
                <w:lang w:eastAsia="ru-RU"/>
              </w:rPr>
              <w:br/>
              <w:t xml:space="preserve">акционер / </w:t>
            </w:r>
            <w:r w:rsidRPr="00D7047A">
              <w:rPr>
                <w:rFonts w:ascii="Times New Roman" w:eastAsia="Times New Roman" w:hAnsi="Times New Roman" w:cs="Times New Roman"/>
                <w:b/>
                <w:color w:val="000000"/>
                <w:sz w:val="16"/>
                <w:szCs w:val="16"/>
                <w:lang w:eastAsia="ru-RU"/>
              </w:rPr>
              <w:br/>
              <w:t>бенефициар</w:t>
            </w:r>
          </w:p>
        </w:tc>
        <w:tc>
          <w:tcPr>
            <w:tcW w:w="122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362" w:type="dxa"/>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D7047A" w:rsidRPr="00D7047A" w:rsidTr="002A5A94">
        <w:trPr>
          <w:gridAfter w:val="1"/>
          <w:wAfter w:w="6" w:type="dxa"/>
          <w:trHeight w:val="304"/>
        </w:trPr>
        <w:tc>
          <w:tcPr>
            <w:tcW w:w="43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w:t>
            </w:r>
          </w:p>
        </w:tc>
        <w:tc>
          <w:tcPr>
            <w:tcW w:w="546"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2</w:t>
            </w:r>
          </w:p>
        </w:tc>
        <w:tc>
          <w:tcPr>
            <w:tcW w:w="54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3</w:t>
            </w:r>
          </w:p>
        </w:tc>
        <w:tc>
          <w:tcPr>
            <w:tcW w:w="1091"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4</w:t>
            </w:r>
          </w:p>
        </w:tc>
        <w:tc>
          <w:tcPr>
            <w:tcW w:w="84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5</w:t>
            </w:r>
          </w:p>
        </w:tc>
        <w:tc>
          <w:tcPr>
            <w:tcW w:w="1034"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6</w:t>
            </w:r>
          </w:p>
        </w:tc>
        <w:tc>
          <w:tcPr>
            <w:tcW w:w="1363"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7</w:t>
            </w:r>
          </w:p>
        </w:tc>
        <w:tc>
          <w:tcPr>
            <w:tcW w:w="548"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8</w:t>
            </w:r>
          </w:p>
        </w:tc>
        <w:tc>
          <w:tcPr>
            <w:tcW w:w="532"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9</w:t>
            </w:r>
          </w:p>
        </w:tc>
        <w:tc>
          <w:tcPr>
            <w:tcW w:w="681"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10</w:t>
            </w:r>
          </w:p>
        </w:tc>
        <w:tc>
          <w:tcPr>
            <w:tcW w:w="1090"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w:t>
            </w:r>
          </w:p>
        </w:tc>
        <w:tc>
          <w:tcPr>
            <w:tcW w:w="1098"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w:t>
            </w:r>
          </w:p>
        </w:tc>
        <w:tc>
          <w:tcPr>
            <w:tcW w:w="1363" w:type="dxa"/>
            <w:shd w:val="clear" w:color="auto" w:fill="auto"/>
            <w:vAlign w:val="bottom"/>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13</w:t>
            </w:r>
          </w:p>
        </w:tc>
        <w:tc>
          <w:tcPr>
            <w:tcW w:w="122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14</w:t>
            </w:r>
          </w:p>
        </w:tc>
        <w:tc>
          <w:tcPr>
            <w:tcW w:w="122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15</w:t>
            </w:r>
          </w:p>
        </w:tc>
        <w:tc>
          <w:tcPr>
            <w:tcW w:w="1362" w:type="dxa"/>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16</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w:t>
            </w: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7734567890</w:t>
            </w: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1044567890123</w:t>
            </w: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ООО «Организация-пример»</w:t>
            </w: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45.хх</w:t>
            </w:r>
            <w:proofErr w:type="gramStart"/>
            <w:r w:rsidRPr="00D7047A">
              <w:rPr>
                <w:rFonts w:ascii="Times New Roman" w:eastAsia="Times New Roman" w:hAnsi="Times New Roman" w:cs="Times New Roman"/>
                <w:bCs/>
                <w:color w:val="000000"/>
                <w:sz w:val="14"/>
                <w:szCs w:val="16"/>
                <w:lang w:eastAsia="ru-RU"/>
              </w:rPr>
              <w:t>.х</w:t>
            </w:r>
            <w:proofErr w:type="gramEnd"/>
            <w:r w:rsidRPr="00D7047A">
              <w:rPr>
                <w:rFonts w:ascii="Times New Roman" w:eastAsia="Times New Roman" w:hAnsi="Times New Roman" w:cs="Times New Roman"/>
                <w:bCs/>
                <w:color w:val="000000"/>
                <w:sz w:val="14"/>
                <w:szCs w:val="16"/>
                <w:lang w:eastAsia="ru-RU"/>
              </w:rPr>
              <w:t>х</w:t>
            </w: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Иванов Иван Иванович</w:t>
            </w: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4601 456789</w:t>
            </w: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7751212112</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1056978542145</w:t>
            </w: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ПАО «Пример-1»</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Москва, ул. Примерная, 10</w:t>
            </w:r>
          </w:p>
        </w:tc>
        <w:tc>
          <w:tcPr>
            <w:tcW w:w="136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Участник</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35%</w:t>
            </w: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1.0</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111222333444</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Петров Пётр Петрович</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Саранск, ул. Саранская, 4</w:t>
            </w:r>
          </w:p>
        </w:tc>
        <w:tc>
          <w:tcPr>
            <w:tcW w:w="136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7777 888999</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Руководитель</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1.1.</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222333444555</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Сидоров Сидор Сидорович</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 xml:space="preserve">г. Урюпинск, Свободный </w:t>
            </w:r>
            <w:r w:rsidRPr="00D7047A">
              <w:rPr>
                <w:rFonts w:ascii="Times New Roman" w:eastAsia="Times New Roman" w:hAnsi="Times New Roman" w:cs="Times New Roman"/>
                <w:bCs/>
                <w:color w:val="000000"/>
                <w:sz w:val="14"/>
                <w:szCs w:val="16"/>
                <w:lang w:eastAsia="ru-RU"/>
              </w:rPr>
              <w:br/>
              <w:t>пр-т, 8</w:t>
            </w:r>
          </w:p>
        </w:tc>
        <w:tc>
          <w:tcPr>
            <w:tcW w:w="136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8888 111222</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Бенефициар</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70%</w:t>
            </w: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Список лиц, зарегистрированных в реестре владельцев ценных бумаг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w:t>
            </w:r>
            <w:r w:rsidRPr="00D7047A" w:rsidDel="006B67A3">
              <w:rPr>
                <w:rFonts w:ascii="Times New Roman" w:eastAsia="Times New Roman" w:hAnsi="Times New Roman" w:cs="Times New Roman"/>
                <w:b/>
                <w:bCs/>
                <w:color w:val="000000"/>
                <w:sz w:val="14"/>
                <w:szCs w:val="16"/>
                <w:lang w:eastAsia="ru-RU"/>
              </w:rPr>
              <w:t xml:space="preserve"> </w:t>
            </w:r>
            <w:r w:rsidRPr="00D7047A">
              <w:rPr>
                <w:rFonts w:ascii="Times New Roman" w:eastAsia="Times New Roman" w:hAnsi="Times New Roman" w:cs="Times New Roman"/>
                <w:b/>
                <w:bCs/>
                <w:color w:val="000000"/>
                <w:sz w:val="14"/>
                <w:szCs w:val="16"/>
                <w:lang w:eastAsia="ru-RU"/>
              </w:rPr>
              <w:t>2</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7735345355</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5432107654321</w:t>
            </w: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ООО «Пример-2»</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Москва, ул. Образцовая, 4</w:t>
            </w:r>
          </w:p>
        </w:tc>
        <w:tc>
          <w:tcPr>
            <w:tcW w:w="136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Участник</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30%</w:t>
            </w: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Список лиц, зарегистрированных в реестре владельцев ценных бумаг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1.2.0</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6158585888</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Галкин Степан Семенович</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Саратов, ул. Светлая, 6, кв.7</w:t>
            </w:r>
          </w:p>
        </w:tc>
        <w:tc>
          <w:tcPr>
            <w:tcW w:w="136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Руководитель</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1.2.1</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987654321123</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roofErr w:type="spellStart"/>
            <w:r w:rsidRPr="00D7047A">
              <w:rPr>
                <w:rFonts w:ascii="Times New Roman" w:eastAsia="Times New Roman" w:hAnsi="Times New Roman" w:cs="Times New Roman"/>
                <w:bCs/>
                <w:color w:val="000000"/>
                <w:sz w:val="14"/>
                <w:szCs w:val="16"/>
                <w:lang w:eastAsia="ru-RU"/>
              </w:rPr>
              <w:t>Сидорчук</w:t>
            </w:r>
            <w:proofErr w:type="spellEnd"/>
            <w:r w:rsidRPr="00D7047A">
              <w:rPr>
                <w:rFonts w:ascii="Times New Roman" w:eastAsia="Times New Roman" w:hAnsi="Times New Roman" w:cs="Times New Roman"/>
                <w:bCs/>
                <w:color w:val="000000"/>
                <w:sz w:val="14"/>
                <w:szCs w:val="16"/>
                <w:lang w:eastAsia="ru-RU"/>
              </w:rPr>
              <w:t xml:space="preserve"> Светлана Петровна</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Находка, ул. К. Маркса, 1, кв.8</w:t>
            </w:r>
          </w:p>
        </w:tc>
        <w:tc>
          <w:tcPr>
            <w:tcW w:w="136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0125 145678</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Бенефициар</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90%</w:t>
            </w: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363"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2</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775456123007</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154568484</w:t>
            </w:r>
            <w:r w:rsidRPr="00D7047A">
              <w:rPr>
                <w:rFonts w:ascii="Times New Roman" w:eastAsia="Times New Roman" w:hAnsi="Times New Roman" w:cs="Times New Roman"/>
                <w:bCs/>
                <w:color w:val="000000"/>
                <w:sz w:val="14"/>
                <w:szCs w:val="16"/>
                <w:lang w:eastAsia="ru-RU"/>
              </w:rPr>
              <w:br/>
              <w:t>156468</w:t>
            </w: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ООО «Пример-3»</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Тында, ул. 1 Мая, 4</w:t>
            </w:r>
          </w:p>
        </w:tc>
        <w:tc>
          <w:tcPr>
            <w:tcW w:w="1363"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Участник</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25%</w:t>
            </w: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2.1</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7778899111</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Антонов  Максим Антонович</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Таганрог, ул. Разная, стр. 3/2, кв.56</w:t>
            </w:r>
          </w:p>
        </w:tc>
        <w:tc>
          <w:tcPr>
            <w:tcW w:w="136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4545 123456</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Руководитель</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2.2</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3334455777</w:t>
            </w: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Задорнова Анна Львовна</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Сочи, ул. Садовая, 6, кв.33</w:t>
            </w:r>
          </w:p>
        </w:tc>
        <w:tc>
          <w:tcPr>
            <w:tcW w:w="136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2323 145678</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Бенефициар</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100%</w:t>
            </w: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363"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3</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Пример Лтд. (</w:t>
            </w:r>
            <w:proofErr w:type="spellStart"/>
            <w:r w:rsidRPr="00D7047A">
              <w:rPr>
                <w:rFonts w:ascii="Times New Roman" w:eastAsia="Times New Roman" w:hAnsi="Times New Roman" w:cs="Times New Roman"/>
                <w:bCs/>
                <w:color w:val="000000"/>
                <w:sz w:val="14"/>
                <w:szCs w:val="16"/>
                <w:lang w:eastAsia="ru-RU"/>
              </w:rPr>
              <w:t>Primer</w:t>
            </w:r>
            <w:proofErr w:type="spellEnd"/>
            <w:r w:rsidRPr="00D7047A">
              <w:rPr>
                <w:rFonts w:ascii="Times New Roman" w:eastAsia="Times New Roman" w:hAnsi="Times New Roman" w:cs="Times New Roman"/>
                <w:bCs/>
                <w:color w:val="000000"/>
                <w:sz w:val="14"/>
                <w:szCs w:val="16"/>
                <w:lang w:eastAsia="ru-RU"/>
              </w:rPr>
              <w:t xml:space="preserve"> </w:t>
            </w:r>
            <w:proofErr w:type="spellStart"/>
            <w:r w:rsidRPr="00D7047A">
              <w:rPr>
                <w:rFonts w:ascii="Times New Roman" w:eastAsia="Times New Roman" w:hAnsi="Times New Roman" w:cs="Times New Roman"/>
                <w:bCs/>
                <w:color w:val="000000"/>
                <w:sz w:val="14"/>
                <w:szCs w:val="16"/>
                <w:lang w:eastAsia="ru-RU"/>
              </w:rPr>
              <w:t>Ltd</w:t>
            </w:r>
            <w:proofErr w:type="spellEnd"/>
            <w:r w:rsidRPr="00D7047A">
              <w:rPr>
                <w:rFonts w:ascii="Times New Roman" w:eastAsia="Times New Roman" w:hAnsi="Times New Roman" w:cs="Times New Roman"/>
                <w:bCs/>
                <w:color w:val="000000"/>
                <w:sz w:val="14"/>
                <w:szCs w:val="16"/>
                <w:lang w:eastAsia="ru-RU"/>
              </w:rPr>
              <w:t>)</w:t>
            </w: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 xml:space="preserve">Кипр, </w:t>
            </w:r>
            <w:proofErr w:type="spellStart"/>
            <w:r w:rsidRPr="00D7047A">
              <w:rPr>
                <w:rFonts w:ascii="Times New Roman" w:eastAsia="Times New Roman" w:hAnsi="Times New Roman" w:cs="Times New Roman"/>
                <w:bCs/>
                <w:color w:val="000000"/>
                <w:sz w:val="14"/>
                <w:szCs w:val="16"/>
                <w:lang w:eastAsia="ru-RU"/>
              </w:rPr>
              <w:t>Лимассол</w:t>
            </w:r>
            <w:proofErr w:type="spellEnd"/>
            <w:r w:rsidRPr="00D7047A">
              <w:rPr>
                <w:rFonts w:ascii="Times New Roman" w:eastAsia="Times New Roman" w:hAnsi="Times New Roman" w:cs="Times New Roman"/>
                <w:bCs/>
                <w:color w:val="000000"/>
                <w:sz w:val="14"/>
                <w:szCs w:val="16"/>
                <w:lang w:eastAsia="ru-RU"/>
              </w:rPr>
              <w:t>, 45</w:t>
            </w:r>
          </w:p>
        </w:tc>
        <w:tc>
          <w:tcPr>
            <w:tcW w:w="1363"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Участник</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40%</w:t>
            </w:r>
          </w:p>
        </w:tc>
        <w:tc>
          <w:tcPr>
            <w:tcW w:w="1362"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Учредительный договор № 25 от 03.03.03</w:t>
            </w:r>
          </w:p>
        </w:tc>
      </w:tr>
      <w:tr w:rsidR="00D7047A" w:rsidRPr="00D7047A" w:rsidTr="002A5A94">
        <w:trPr>
          <w:gridAfter w:val="1"/>
          <w:wAfter w:w="6" w:type="dxa"/>
          <w:trHeight w:val="304"/>
        </w:trPr>
        <w:tc>
          <w:tcPr>
            <w:tcW w:w="4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1"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4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34"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4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w:t>
            </w:r>
          </w:p>
        </w:tc>
        <w:tc>
          <w:tcPr>
            <w:tcW w:w="532"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681"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9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09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roofErr w:type="spellStart"/>
            <w:r w:rsidRPr="00D7047A">
              <w:rPr>
                <w:rFonts w:ascii="Times New Roman" w:eastAsia="Times New Roman" w:hAnsi="Times New Roman" w:cs="Times New Roman"/>
                <w:bCs/>
                <w:color w:val="000000"/>
                <w:sz w:val="14"/>
                <w:szCs w:val="16"/>
                <w:lang w:eastAsia="ru-RU"/>
              </w:rPr>
              <w:t>Martin</w:t>
            </w:r>
            <w:proofErr w:type="spellEnd"/>
            <w:r w:rsidRPr="00D7047A">
              <w:rPr>
                <w:rFonts w:ascii="Times New Roman" w:eastAsia="Times New Roman" w:hAnsi="Times New Roman" w:cs="Times New Roman"/>
                <w:bCs/>
                <w:color w:val="000000"/>
                <w:sz w:val="14"/>
                <w:szCs w:val="16"/>
                <w:lang w:eastAsia="ru-RU"/>
              </w:rPr>
              <w:t xml:space="preserve"> </w:t>
            </w:r>
            <w:proofErr w:type="spellStart"/>
            <w:r w:rsidRPr="00D7047A">
              <w:rPr>
                <w:rFonts w:ascii="Times New Roman" w:eastAsia="Times New Roman" w:hAnsi="Times New Roman" w:cs="Times New Roman"/>
                <w:bCs/>
                <w:color w:val="000000"/>
                <w:sz w:val="14"/>
                <w:szCs w:val="16"/>
                <w:lang w:eastAsia="ru-RU"/>
              </w:rPr>
              <w:t>Fred</w:t>
            </w:r>
            <w:proofErr w:type="spellEnd"/>
          </w:p>
        </w:tc>
        <w:tc>
          <w:tcPr>
            <w:tcW w:w="1363"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Руководитель</w:t>
            </w:r>
          </w:p>
        </w:tc>
        <w:tc>
          <w:tcPr>
            <w:tcW w:w="122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362" w:type="dxa"/>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r>
    </w:tbl>
    <w:p w:rsidR="00D7047A" w:rsidRPr="00D7047A" w:rsidRDefault="00D7047A" w:rsidP="00D7047A">
      <w:pPr>
        <w:tabs>
          <w:tab w:val="left" w:pos="567"/>
          <w:tab w:val="left" w:pos="1985"/>
        </w:tabs>
        <w:spacing w:after="0" w:line="240" w:lineRule="auto"/>
        <w:ind w:left="360" w:right="34" w:hanging="360"/>
        <w:jc w:val="both"/>
        <w:rPr>
          <w:rFonts w:ascii="Times New Roman" w:eastAsia="Times New Roman" w:hAnsi="Times New Roman" w:cs="Times New Roman"/>
          <w:sz w:val="24"/>
          <w:szCs w:val="24"/>
          <w:lang w:val="x-none" w:eastAsia="x-none"/>
        </w:rPr>
      </w:pPr>
    </w:p>
    <w:p w:rsidR="00D7047A" w:rsidRPr="00D7047A" w:rsidRDefault="00D7047A" w:rsidP="00D7047A">
      <w:pPr>
        <w:tabs>
          <w:tab w:val="left" w:pos="567"/>
          <w:tab w:val="left" w:pos="1985"/>
        </w:tabs>
        <w:spacing w:after="0" w:line="240" w:lineRule="auto"/>
        <w:ind w:right="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lang w:val="x-none" w:eastAsia="x-none"/>
        </w:rPr>
        <w:t>Приведённые в форме сведения о физических и юридических лицах являются условными и указаны в качестве примера.</w:t>
      </w:r>
    </w:p>
    <w:p w:rsidR="00D7047A" w:rsidRPr="00D7047A" w:rsidRDefault="00D7047A">
      <w:pPr>
        <w:rPr>
          <w:lang w:val="x-none"/>
        </w:rPr>
      </w:pPr>
    </w:p>
    <w:sectPr w:rsidR="00D7047A" w:rsidRPr="00D7047A" w:rsidSect="002A5A94">
      <w:pgSz w:w="16838" w:h="11906" w:orient="landscape"/>
      <w:pgMar w:top="1134"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47A"/>
    <w:rsid w:val="002A5A94"/>
    <w:rsid w:val="0084710A"/>
    <w:rsid w:val="00D70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1316</Words>
  <Characters>7505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Кобелева Елена Юрьевна</dc:creator>
  <cp:keywords/>
  <dc:description/>
  <cp:lastModifiedBy>Светлана Кузнецова</cp:lastModifiedBy>
  <cp:revision>3</cp:revision>
  <dcterms:created xsi:type="dcterms:W3CDTF">2024-05-21T11:09:00Z</dcterms:created>
  <dcterms:modified xsi:type="dcterms:W3CDTF">2026-04-15T17:46:00Z</dcterms:modified>
</cp:coreProperties>
</file>